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AF" w:rsidRDefault="009F0CAF" w:rsidP="009F0CAF">
      <w:pPr>
        <w:ind w:firstLineChars="50" w:firstLine="151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荆楚理工学院房屋、场地出租项目底价评估询价单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7"/>
        <w:gridCol w:w="3823"/>
        <w:gridCol w:w="713"/>
        <w:gridCol w:w="792"/>
        <w:gridCol w:w="5927"/>
      </w:tblGrid>
      <w:tr w:rsidR="009F0CAF" w:rsidTr="0083169C">
        <w:trPr>
          <w:trHeight w:val="725"/>
        </w:trPr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:rsidR="009F0CAF" w:rsidRDefault="009F0CAF" w:rsidP="0083169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货物名称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9F0CAF" w:rsidRDefault="009F0CAF" w:rsidP="008316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技术要求</w:t>
            </w:r>
          </w:p>
        </w:tc>
        <w:tc>
          <w:tcPr>
            <w:tcW w:w="6719" w:type="dxa"/>
            <w:gridSpan w:val="2"/>
            <w:tcBorders>
              <w:bottom w:val="single" w:sz="4" w:space="0" w:color="auto"/>
            </w:tcBorders>
            <w:vAlign w:val="center"/>
          </w:tcPr>
          <w:p w:rsidR="009F0CAF" w:rsidRDefault="009F0CAF" w:rsidP="008316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报价（元）</w:t>
            </w:r>
          </w:p>
        </w:tc>
      </w:tr>
      <w:tr w:rsidR="009F0CAF" w:rsidTr="0083169C">
        <w:trPr>
          <w:trHeight w:val="226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AF" w:rsidRPr="002B012D" w:rsidRDefault="009F0CAF" w:rsidP="0083169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房屋、场地出租底价评估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AF" w:rsidRDefault="009F0CAF" w:rsidP="0083169C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根据评估标准及依据分项出具底价评估报告</w:t>
            </w:r>
          </w:p>
          <w:p w:rsidR="009F0CAF" w:rsidRPr="00AB6654" w:rsidRDefault="009F0CAF" w:rsidP="0083169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6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AF" w:rsidRDefault="009F0CAF" w:rsidP="0083169C">
            <w:pPr>
              <w:rPr>
                <w:sz w:val="24"/>
              </w:rPr>
            </w:pPr>
          </w:p>
        </w:tc>
      </w:tr>
      <w:tr w:rsidR="009F0CAF" w:rsidTr="0083169C">
        <w:trPr>
          <w:trHeight w:val="453"/>
        </w:trPr>
        <w:tc>
          <w:tcPr>
            <w:tcW w:w="1767" w:type="dxa"/>
            <w:vAlign w:val="center"/>
          </w:tcPr>
          <w:p w:rsidR="009F0CAF" w:rsidRDefault="009F0CAF" w:rsidP="0083169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写</w:t>
            </w:r>
          </w:p>
        </w:tc>
        <w:tc>
          <w:tcPr>
            <w:tcW w:w="11255" w:type="dxa"/>
            <w:gridSpan w:val="4"/>
          </w:tcPr>
          <w:p w:rsidR="009F0CAF" w:rsidRDefault="009F0CAF" w:rsidP="0083169C">
            <w:pPr>
              <w:rPr>
                <w:sz w:val="24"/>
              </w:rPr>
            </w:pPr>
          </w:p>
        </w:tc>
      </w:tr>
      <w:tr w:rsidR="009F0CAF" w:rsidTr="0083169C">
        <w:trPr>
          <w:trHeight w:val="467"/>
        </w:trPr>
        <w:tc>
          <w:tcPr>
            <w:tcW w:w="1767" w:type="dxa"/>
            <w:vAlign w:val="center"/>
          </w:tcPr>
          <w:p w:rsidR="009F0CAF" w:rsidRDefault="009F0CAF" w:rsidP="0083169C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交货地址</w:t>
            </w:r>
          </w:p>
        </w:tc>
        <w:tc>
          <w:tcPr>
            <w:tcW w:w="3823" w:type="dxa"/>
            <w:vAlign w:val="center"/>
          </w:tcPr>
          <w:p w:rsidR="009F0CAF" w:rsidRDefault="009F0CAF" w:rsidP="0083169C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荆楚理工学院</w:t>
            </w:r>
            <w:r>
              <w:rPr>
                <w:rFonts w:hint="eastAsia"/>
                <w:sz w:val="24"/>
              </w:rPr>
              <w:t xml:space="preserve">                       </w:t>
            </w:r>
          </w:p>
        </w:tc>
        <w:tc>
          <w:tcPr>
            <w:tcW w:w="1505" w:type="dxa"/>
            <w:gridSpan w:val="2"/>
            <w:vAlign w:val="center"/>
          </w:tcPr>
          <w:p w:rsidR="009F0CAF" w:rsidRDefault="009F0CAF" w:rsidP="0083169C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交货时间</w:t>
            </w:r>
          </w:p>
        </w:tc>
        <w:tc>
          <w:tcPr>
            <w:tcW w:w="5927" w:type="dxa"/>
            <w:vAlign w:val="center"/>
          </w:tcPr>
          <w:p w:rsidR="009F0CAF" w:rsidRDefault="009F0CAF" w:rsidP="0083169C">
            <w:pPr>
              <w:ind w:firstLineChars="400" w:firstLine="960"/>
              <w:rPr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5天内</w:t>
            </w:r>
          </w:p>
        </w:tc>
      </w:tr>
    </w:tbl>
    <w:p w:rsidR="009F0CAF" w:rsidRDefault="009F0CAF" w:rsidP="009F0CAF">
      <w:pPr>
        <w:rPr>
          <w:sz w:val="24"/>
        </w:rPr>
      </w:pPr>
    </w:p>
    <w:p w:rsidR="009F0CAF" w:rsidRDefault="009F0CAF" w:rsidP="009F0CAF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:rsidR="009F0CAF" w:rsidRDefault="009F0CAF" w:rsidP="009F0CAF"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服务承诺：</w:t>
      </w:r>
    </w:p>
    <w:p w:rsidR="009F0CAF" w:rsidRDefault="009F0CAF" w:rsidP="009F0CAF">
      <w:pPr>
        <w:rPr>
          <w:sz w:val="24"/>
        </w:rPr>
      </w:pPr>
    </w:p>
    <w:p w:rsidR="009F0CAF" w:rsidRDefault="009F0CAF" w:rsidP="009F0CAF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:rsidR="009F0CAF" w:rsidRDefault="009F0CAF" w:rsidP="009F0CAF">
      <w:pPr>
        <w:rPr>
          <w:sz w:val="24"/>
        </w:rPr>
      </w:pPr>
      <w:r>
        <w:rPr>
          <w:rFonts w:hint="eastAsia"/>
          <w:sz w:val="24"/>
        </w:rPr>
        <w:t xml:space="preserve">  </w:t>
      </w:r>
    </w:p>
    <w:p w:rsidR="009F0CAF" w:rsidRDefault="009F0CAF" w:rsidP="009F0CAF">
      <w:pPr>
        <w:ind w:firstLineChars="150" w:firstLine="360"/>
        <w:rPr>
          <w:sz w:val="24"/>
        </w:rPr>
      </w:pPr>
      <w:r>
        <w:rPr>
          <w:rFonts w:hint="eastAsia"/>
          <w:sz w:val="24"/>
        </w:rPr>
        <w:t>法人代表：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授权代表：</w:t>
      </w:r>
    </w:p>
    <w:p w:rsidR="009F0CAF" w:rsidRDefault="009F0CAF" w:rsidP="009F0CAF">
      <w:pPr>
        <w:rPr>
          <w:sz w:val="24"/>
        </w:rPr>
      </w:pPr>
    </w:p>
    <w:p w:rsidR="009F0CAF" w:rsidRPr="0052640A" w:rsidRDefault="009F0CAF" w:rsidP="009F0CAF"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联系方式：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供应商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盖章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：</w:t>
      </w:r>
    </w:p>
    <w:p w:rsidR="009F0CAF" w:rsidRDefault="009F0CAF" w:rsidP="009F0CAF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 </w:t>
      </w:r>
    </w:p>
    <w:p w:rsidR="009F0CAF" w:rsidRDefault="009F0CAF" w:rsidP="009F0CAF">
      <w:pPr>
        <w:ind w:firstLineChars="4700" w:firstLine="1128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9F0CAF" w:rsidRDefault="009F0CAF" w:rsidP="009F0CAF">
      <w:pPr>
        <w:spacing w:beforeLines="100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注：1、证照要求：有相关经营范围且提供企业资质。 </w:t>
      </w:r>
    </w:p>
    <w:p w:rsidR="009F0CAF" w:rsidRDefault="009F0CAF" w:rsidP="009F0CAF">
      <w:pPr>
        <w:widowControl/>
        <w:tabs>
          <w:tab w:val="left" w:pos="720"/>
        </w:tabs>
        <w:spacing w:line="460" w:lineRule="exact"/>
        <w:ind w:firstLineChars="400" w:firstLine="9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Pr="000B0368"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参与报价的供应商，需将企业工商营业执照（三证合一）、</w:t>
      </w:r>
      <w:r w:rsidRPr="000B0368">
        <w:rPr>
          <w:rFonts w:ascii="宋体" w:hAnsi="宋体" w:cs="宋体" w:hint="eastAsia"/>
          <w:kern w:val="0"/>
          <w:sz w:val="24"/>
        </w:rPr>
        <w:t>相关</w:t>
      </w:r>
      <w:r>
        <w:rPr>
          <w:rFonts w:ascii="宋体" w:hAnsi="宋体" w:cs="宋体" w:hint="eastAsia"/>
          <w:kern w:val="0"/>
          <w:sz w:val="24"/>
        </w:rPr>
        <w:t>资质证书复印件加盖公章等资料，连同询价单按询价时间要求一并送到行政楼B207室。</w:t>
      </w:r>
    </w:p>
    <w:p w:rsidR="009F0CAF" w:rsidRPr="00FF7976" w:rsidRDefault="009F0CAF" w:rsidP="009F0CAF">
      <w:pPr>
        <w:widowControl/>
        <w:shd w:val="clear" w:color="auto" w:fill="FFFFFF"/>
        <w:spacing w:after="120"/>
        <w:ind w:firstLineChars="400" w:firstLine="960"/>
        <w:jc w:val="left"/>
        <w:rPr>
          <w:rFonts w:hAnsi="宋体" w:cs="仿宋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3、保证评估服务</w:t>
      </w:r>
      <w:r>
        <w:rPr>
          <w:rFonts w:ascii="宋体" w:hAnsi="宋体" w:hint="eastAsia"/>
          <w:sz w:val="24"/>
        </w:rPr>
        <w:t>达到采购人的要求，保证按时交付评估成果；报价包含采购、运输、安装、调试、辅材及其他服务费用、各项税金等，必须低于市场平均价格，且报价合理。</w:t>
      </w:r>
    </w:p>
    <w:p w:rsidR="009F0CAF" w:rsidRDefault="009F0CAF" w:rsidP="009F0CAF">
      <w:pPr>
        <w:pStyle w:val="a3"/>
        <w:spacing w:line="460" w:lineRule="exact"/>
        <w:ind w:left="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4、供应商因自身原因造成的投标失败，供应商将担负因此而造成的一切责任和后果。</w:t>
      </w:r>
    </w:p>
    <w:p w:rsidR="009F0CAF" w:rsidRDefault="009F0CAF" w:rsidP="009F0CAF">
      <w:pPr>
        <w:pStyle w:val="a3"/>
        <w:spacing w:line="460" w:lineRule="exact"/>
        <w:ind w:left="48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5、此次采购只选取一家供应商为成交单位，成交标准即所有报价最低则确定为成交供应商。</w:t>
      </w:r>
    </w:p>
    <w:p w:rsidR="009F0CAF" w:rsidRDefault="009F0CAF" w:rsidP="009F0CAF">
      <w:pPr>
        <w:pStyle w:val="a3"/>
        <w:spacing w:line="460" w:lineRule="exact"/>
        <w:ind w:left="0"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6、付款方式：按合同约定。</w:t>
      </w:r>
    </w:p>
    <w:p w:rsidR="009F0CAF" w:rsidRDefault="009F0CAF" w:rsidP="009F0CAF">
      <w:pPr>
        <w:pStyle w:val="a3"/>
        <w:spacing w:line="460" w:lineRule="exact"/>
        <w:ind w:left="0"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7、交货时间：五天内。</w:t>
      </w:r>
    </w:p>
    <w:p w:rsidR="009F0CAF" w:rsidRDefault="009F0CAF" w:rsidP="009F0CAF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</w:t>
      </w:r>
    </w:p>
    <w:p w:rsidR="009F0CAF" w:rsidRPr="00E376A9" w:rsidRDefault="009F0CAF" w:rsidP="009F0CAF">
      <w:pPr>
        <w:rPr>
          <w:rFonts w:ascii="仿宋" w:eastAsia="仿宋" w:hAnsi="仿宋"/>
          <w:sz w:val="28"/>
          <w:szCs w:val="28"/>
        </w:rPr>
      </w:pPr>
    </w:p>
    <w:p w:rsidR="00624846" w:rsidRDefault="00624846"/>
    <w:sectPr w:rsidR="00624846" w:rsidSect="00CF74F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0CAF"/>
    <w:rsid w:val="00624846"/>
    <w:rsid w:val="007042D5"/>
    <w:rsid w:val="009F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9F0CAF"/>
    <w:pPr>
      <w:ind w:left="200" w:hangingChars="200" w:hanging="20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2020-11-05T01:55:00Z</dcterms:created>
  <dcterms:modified xsi:type="dcterms:W3CDTF">2020-11-05T01:56:00Z</dcterms:modified>
</cp:coreProperties>
</file>